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5"/>
        <w:gridCol w:w="2944"/>
      </w:tblGrid>
      <w:tr w:rsidR="003134A3" w:rsidTr="00D43763">
        <w:tc>
          <w:tcPr>
            <w:tcW w:w="4962" w:type="dxa"/>
          </w:tcPr>
          <w:p w:rsidR="003134A3" w:rsidRDefault="003134A3" w:rsidP="00D43763">
            <w:pPr>
              <w:pStyle w:val="a3"/>
              <w:tabs>
                <w:tab w:val="left" w:pos="284"/>
              </w:tabs>
              <w:ind w:left="1276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40B0D7E" wp14:editId="07115A8B">
                  <wp:extent cx="3304380" cy="1286510"/>
                  <wp:effectExtent l="0" t="0" r="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3134A3" w:rsidRPr="00912BE2" w:rsidRDefault="003134A3" w:rsidP="00D43763">
            <w:pPr>
              <w:tabs>
                <w:tab w:val="left" w:pos="284"/>
              </w:tabs>
              <w:spacing w:line="360" w:lineRule="auto"/>
              <w:ind w:left="12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34A3" w:rsidRDefault="003134A3" w:rsidP="00D43763">
            <w:pPr>
              <w:pStyle w:val="a3"/>
              <w:tabs>
                <w:tab w:val="left" w:pos="284"/>
              </w:tabs>
              <w:ind w:left="1276"/>
              <w:rPr>
                <w:sz w:val="30"/>
              </w:rPr>
            </w:pPr>
          </w:p>
        </w:tc>
      </w:tr>
    </w:tbl>
    <w:p w:rsidR="003134A3" w:rsidRDefault="003134A3" w:rsidP="003134A3">
      <w:pPr>
        <w:tabs>
          <w:tab w:val="left" w:pos="284"/>
        </w:tabs>
        <w:ind w:left="1276"/>
      </w:pPr>
    </w:p>
    <w:p w:rsidR="003134A3" w:rsidRDefault="003134A3" w:rsidP="003134A3">
      <w:pPr>
        <w:tabs>
          <w:tab w:val="left" w:pos="284"/>
        </w:tabs>
        <w:ind w:left="1276"/>
      </w:pPr>
    </w:p>
    <w:p w:rsidR="003134A3" w:rsidRDefault="003134A3" w:rsidP="003134A3">
      <w:pPr>
        <w:tabs>
          <w:tab w:val="left" w:pos="284"/>
        </w:tabs>
        <w:ind w:left="1276"/>
      </w:pPr>
    </w:p>
    <w:p w:rsidR="003134A3" w:rsidRDefault="003134A3" w:rsidP="003134A3">
      <w:pPr>
        <w:tabs>
          <w:tab w:val="left" w:pos="284"/>
        </w:tabs>
        <w:ind w:left="1276"/>
      </w:pPr>
    </w:p>
    <w:p w:rsidR="003134A3" w:rsidRDefault="003134A3" w:rsidP="003134A3">
      <w:pPr>
        <w:tabs>
          <w:tab w:val="left" w:pos="284"/>
        </w:tabs>
        <w:ind w:left="1276"/>
      </w:pPr>
    </w:p>
    <w:p w:rsidR="003134A3" w:rsidRDefault="003134A3" w:rsidP="003134A3">
      <w:pPr>
        <w:tabs>
          <w:tab w:val="left" w:pos="284"/>
        </w:tabs>
        <w:ind w:left="1276"/>
      </w:pPr>
    </w:p>
    <w:p w:rsidR="003134A3" w:rsidRDefault="003134A3" w:rsidP="003134A3">
      <w:pPr>
        <w:tabs>
          <w:tab w:val="left" w:pos="284"/>
        </w:tabs>
        <w:ind w:left="1276"/>
      </w:pPr>
    </w:p>
    <w:p w:rsidR="003134A3" w:rsidRPr="00410311" w:rsidRDefault="003134A3" w:rsidP="003134A3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276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3134A3" w:rsidRDefault="003134A3" w:rsidP="003134A3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27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>Эксплуатация судов водного транспорта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3134A3" w:rsidRPr="0091635C" w:rsidRDefault="003134A3" w:rsidP="003134A3">
      <w:pPr>
        <w:autoSpaceDE w:val="0"/>
        <w:autoSpaceDN w:val="0"/>
        <w:adjustRightInd w:val="0"/>
        <w:spacing w:after="0" w:line="360" w:lineRule="auto"/>
        <w:ind w:left="99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 этапа</w:t>
      </w:r>
      <w:r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:rsidR="003134A3" w:rsidRDefault="003134A3" w:rsidP="0031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134A3" w:rsidRDefault="003134A3" w:rsidP="0031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134A3" w:rsidRDefault="003134A3" w:rsidP="0031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134A3" w:rsidRDefault="003134A3" w:rsidP="0031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134A3" w:rsidRDefault="003134A3" w:rsidP="0031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134A3" w:rsidRDefault="003134A3" w:rsidP="0031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134A3" w:rsidRDefault="003134A3" w:rsidP="0031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34A3" w:rsidRDefault="003134A3" w:rsidP="0031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34A3" w:rsidRDefault="003134A3" w:rsidP="0031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34A3" w:rsidRDefault="003134A3" w:rsidP="0031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34A3" w:rsidRDefault="003134A3" w:rsidP="0031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:rsidR="00E3475D" w:rsidRDefault="00E3475D" w:rsidP="00E347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E3475D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475D" w:rsidRDefault="00E3475D" w:rsidP="00E347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75D" w:rsidRDefault="00E3475D" w:rsidP="00E347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75D" w:rsidRDefault="00E3475D" w:rsidP="00E347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75D" w:rsidRDefault="00E3475D" w:rsidP="00E347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7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3227" cy="4327301"/>
            <wp:effectExtent l="19050" t="0" r="0" b="0"/>
            <wp:docPr id="3" name="Рисунок 1" descr="C:\Documents and Settings\toropovaai\Рабочий стол\Чемпионат наш\Конкурсная документация по компетенции Эксплуатация судов водного транспорта\План застройки\план застройки Модуль А,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oropovaai\Рабочий стол\Чемпионат наш\Конкурсная документация по компетенции Эксплуатация судов водного транспорта\План застройки\план застройки Модуль А,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025" cy="4340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75D" w:rsidRDefault="00E3475D" w:rsidP="00E347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75D" w:rsidRDefault="00E3475D" w:rsidP="00E347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75D" w:rsidRDefault="00E3475D" w:rsidP="00E347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застройки по модулю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E3475D" w:rsidRDefault="00E3475D"/>
    <w:p w:rsidR="00E3475D" w:rsidRPr="00E3475D" w:rsidRDefault="00E3475D" w:rsidP="00E3475D"/>
    <w:p w:rsidR="00E3475D" w:rsidRDefault="00E3475D" w:rsidP="00E3475D"/>
    <w:p w:rsidR="00E3475D" w:rsidRDefault="00E3475D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811868">
      <w:pPr>
        <w:tabs>
          <w:tab w:val="left" w:pos="1502"/>
        </w:tabs>
      </w:pPr>
      <w:r>
        <w:lastRenderedPageBreak/>
        <w:tab/>
      </w:r>
    </w:p>
    <w:p w:rsidR="00811868" w:rsidRDefault="00811868" w:rsidP="00E3475D">
      <w:r>
        <w:rPr>
          <w:noProof/>
          <w:lang w:eastAsia="ru-RU"/>
        </w:rPr>
        <w:drawing>
          <wp:inline distT="0" distB="0" distL="0" distR="0">
            <wp:extent cx="5590412" cy="3549732"/>
            <wp:effectExtent l="0" t="0" r="0" b="0"/>
            <wp:docPr id="1" name="Рисунок 1" descr="C:\Users\toropovaai\Desktop\Чемпионат 2025\Модули\Модуль 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ropovaai\Desktop\Чемпионат 2025\Модули\Модуль 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862" cy="354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Pr="00811868" w:rsidRDefault="00811868" w:rsidP="00811868">
      <w:pPr>
        <w:tabs>
          <w:tab w:val="left" w:pos="125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811868">
        <w:rPr>
          <w:rFonts w:ascii="Times New Roman" w:hAnsi="Times New Roman" w:cs="Times New Roman"/>
          <w:sz w:val="24"/>
          <w:szCs w:val="24"/>
        </w:rPr>
        <w:t>План застройки по модулю</w:t>
      </w:r>
      <w:proofErr w:type="gramStart"/>
      <w:r w:rsidRPr="00811868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/>
    <w:p w:rsidR="00811868" w:rsidRDefault="00811868" w:rsidP="00E3475D">
      <w:r>
        <w:rPr>
          <w:noProof/>
          <w:lang w:eastAsia="ru-RU"/>
        </w:rPr>
        <w:drawing>
          <wp:inline distT="0" distB="0" distL="0" distR="0">
            <wp:extent cx="5940425" cy="3893140"/>
            <wp:effectExtent l="0" t="0" r="0" b="0"/>
            <wp:docPr id="4" name="Рисунок 4" descr="C:\Users\toropovaai\Desktop\Чемпионат 2025\Модули\модуль 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oropovaai\Desktop\Чемпионат 2025\Модули\модуль 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75D" w:rsidRDefault="00E3475D" w:rsidP="00E3475D"/>
    <w:p w:rsidR="00E3475D" w:rsidRDefault="00E3475D" w:rsidP="00E3475D"/>
    <w:p w:rsidR="00E3475D" w:rsidRDefault="00E3475D" w:rsidP="00E3475D">
      <w:pPr>
        <w:tabs>
          <w:tab w:val="left" w:pos="1156"/>
        </w:tabs>
      </w:pPr>
    </w:p>
    <w:p w:rsidR="00E3475D" w:rsidRPr="00E3475D" w:rsidRDefault="00E3475D" w:rsidP="00E3475D"/>
    <w:p w:rsidR="00E3475D" w:rsidRDefault="00E3475D" w:rsidP="00E3475D"/>
    <w:p w:rsidR="00E3475D" w:rsidRDefault="00E3475D" w:rsidP="00E3475D">
      <w:pPr>
        <w:tabs>
          <w:tab w:val="left" w:pos="974"/>
        </w:tabs>
        <w:rPr>
          <w:rFonts w:ascii="Times New Roman" w:hAnsi="Times New Roman" w:cs="Times New Roman"/>
          <w:sz w:val="28"/>
          <w:szCs w:val="28"/>
        </w:rPr>
      </w:pPr>
      <w:r w:rsidRPr="00E3475D">
        <w:rPr>
          <w:rFonts w:ascii="Times New Roman" w:hAnsi="Times New Roman" w:cs="Times New Roman"/>
          <w:sz w:val="28"/>
          <w:szCs w:val="28"/>
        </w:rPr>
        <w:tab/>
        <w:t>План застройки по модулю</w:t>
      </w:r>
      <w:proofErr w:type="gramStart"/>
      <w:r w:rsidRPr="00E3475D">
        <w:rPr>
          <w:rFonts w:ascii="Times New Roman" w:hAnsi="Times New Roman" w:cs="Times New Roman"/>
          <w:sz w:val="28"/>
          <w:szCs w:val="28"/>
        </w:rPr>
        <w:t xml:space="preserve"> </w:t>
      </w:r>
      <w:r w:rsidR="0081186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3475D" w:rsidRPr="00E3475D" w:rsidRDefault="00E3475D" w:rsidP="00E3475D">
      <w:pPr>
        <w:rPr>
          <w:rFonts w:ascii="Times New Roman" w:hAnsi="Times New Roman" w:cs="Times New Roman"/>
          <w:sz w:val="28"/>
          <w:szCs w:val="28"/>
        </w:rPr>
      </w:pPr>
    </w:p>
    <w:p w:rsidR="00E3475D" w:rsidRDefault="00E3475D" w:rsidP="00E3475D">
      <w:pPr>
        <w:rPr>
          <w:rFonts w:ascii="Times New Roman" w:hAnsi="Times New Roman" w:cs="Times New Roman"/>
          <w:sz w:val="28"/>
          <w:szCs w:val="28"/>
        </w:rPr>
      </w:pPr>
    </w:p>
    <w:p w:rsidR="00811868" w:rsidRDefault="00811868" w:rsidP="00E3475D">
      <w:pPr>
        <w:rPr>
          <w:rFonts w:ascii="Times New Roman" w:hAnsi="Times New Roman" w:cs="Times New Roman"/>
          <w:sz w:val="28"/>
          <w:szCs w:val="28"/>
        </w:rPr>
      </w:pPr>
    </w:p>
    <w:p w:rsidR="00811868" w:rsidRDefault="00811868" w:rsidP="00E3475D">
      <w:pPr>
        <w:rPr>
          <w:rFonts w:ascii="Times New Roman" w:hAnsi="Times New Roman" w:cs="Times New Roman"/>
          <w:sz w:val="28"/>
          <w:szCs w:val="28"/>
        </w:rPr>
      </w:pPr>
    </w:p>
    <w:p w:rsidR="00811868" w:rsidRDefault="00811868" w:rsidP="00E3475D">
      <w:pPr>
        <w:rPr>
          <w:rFonts w:ascii="Times New Roman" w:hAnsi="Times New Roman" w:cs="Times New Roman"/>
          <w:sz w:val="28"/>
          <w:szCs w:val="28"/>
        </w:rPr>
      </w:pPr>
    </w:p>
    <w:p w:rsidR="00811868" w:rsidRPr="00E3475D" w:rsidRDefault="00811868" w:rsidP="00E3475D">
      <w:pPr>
        <w:rPr>
          <w:rFonts w:ascii="Times New Roman" w:hAnsi="Times New Roman" w:cs="Times New Roman"/>
          <w:sz w:val="28"/>
          <w:szCs w:val="28"/>
        </w:rPr>
      </w:pPr>
    </w:p>
    <w:p w:rsidR="00E3475D" w:rsidRDefault="00E3475D" w:rsidP="00E3475D">
      <w:pPr>
        <w:rPr>
          <w:rFonts w:ascii="Times New Roman" w:hAnsi="Times New Roman" w:cs="Times New Roman"/>
          <w:sz w:val="28"/>
          <w:szCs w:val="28"/>
        </w:rPr>
      </w:pPr>
    </w:p>
    <w:p w:rsidR="00811868" w:rsidRDefault="00811868" w:rsidP="00E3475D">
      <w:pPr>
        <w:rPr>
          <w:rFonts w:ascii="Times New Roman" w:hAnsi="Times New Roman" w:cs="Times New Roman"/>
          <w:sz w:val="28"/>
          <w:szCs w:val="28"/>
        </w:rPr>
      </w:pPr>
    </w:p>
    <w:p w:rsidR="00811868" w:rsidRDefault="00811868" w:rsidP="00E3475D">
      <w:pPr>
        <w:rPr>
          <w:rFonts w:ascii="Times New Roman" w:hAnsi="Times New Roman" w:cs="Times New Roman"/>
          <w:sz w:val="28"/>
          <w:szCs w:val="28"/>
        </w:rPr>
      </w:pPr>
    </w:p>
    <w:p w:rsidR="00811868" w:rsidRDefault="00811868" w:rsidP="00E3475D">
      <w:pPr>
        <w:rPr>
          <w:rFonts w:ascii="Times New Roman" w:hAnsi="Times New Roman" w:cs="Times New Roman"/>
          <w:sz w:val="28"/>
          <w:szCs w:val="28"/>
        </w:rPr>
      </w:pPr>
    </w:p>
    <w:p w:rsidR="00811868" w:rsidRDefault="00811868" w:rsidP="00E34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31938"/>
            <wp:effectExtent l="0" t="0" r="0" b="0"/>
            <wp:docPr id="5" name="Рисунок 5" descr="C:\Users\toropovaai\Desktop\Чемпионат 2025\Модули\Модуль 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oropovaai\Desktop\Чемпионат 2025\Модули\Модуль Г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68" w:rsidRDefault="00811868" w:rsidP="00E3475D">
      <w:pPr>
        <w:rPr>
          <w:rFonts w:ascii="Times New Roman" w:hAnsi="Times New Roman" w:cs="Times New Roman"/>
          <w:sz w:val="28"/>
          <w:szCs w:val="28"/>
        </w:rPr>
      </w:pPr>
    </w:p>
    <w:p w:rsidR="00811868" w:rsidRDefault="00811868" w:rsidP="00E3475D">
      <w:pPr>
        <w:rPr>
          <w:rFonts w:ascii="Times New Roman" w:hAnsi="Times New Roman" w:cs="Times New Roman"/>
          <w:sz w:val="28"/>
          <w:szCs w:val="28"/>
        </w:rPr>
      </w:pPr>
    </w:p>
    <w:p w:rsidR="00811868" w:rsidRDefault="00811868" w:rsidP="00E3475D">
      <w:pPr>
        <w:rPr>
          <w:rFonts w:ascii="Times New Roman" w:hAnsi="Times New Roman" w:cs="Times New Roman"/>
          <w:sz w:val="28"/>
          <w:szCs w:val="28"/>
        </w:rPr>
      </w:pPr>
    </w:p>
    <w:p w:rsidR="00E3475D" w:rsidRDefault="00E3475D" w:rsidP="00E3475D">
      <w:pPr>
        <w:tabs>
          <w:tab w:val="left" w:pos="1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475D">
        <w:rPr>
          <w:rFonts w:ascii="Times New Roman" w:hAnsi="Times New Roman" w:cs="Times New Roman"/>
          <w:sz w:val="28"/>
          <w:szCs w:val="28"/>
        </w:rPr>
        <w:t xml:space="preserve">План застройки по модулю </w:t>
      </w:r>
      <w:r w:rsidR="00811868">
        <w:rPr>
          <w:rFonts w:ascii="Times New Roman" w:hAnsi="Times New Roman" w:cs="Times New Roman"/>
          <w:sz w:val="28"/>
          <w:szCs w:val="28"/>
        </w:rPr>
        <w:t>Г</w:t>
      </w:r>
    </w:p>
    <w:p w:rsidR="00E3475D" w:rsidRPr="00E3475D" w:rsidRDefault="00E3475D" w:rsidP="00E3475D">
      <w:pPr>
        <w:rPr>
          <w:rFonts w:ascii="Times New Roman" w:hAnsi="Times New Roman" w:cs="Times New Roman"/>
          <w:sz w:val="28"/>
          <w:szCs w:val="28"/>
        </w:rPr>
      </w:pPr>
    </w:p>
    <w:p w:rsidR="003134A3" w:rsidRDefault="003134A3" w:rsidP="003134A3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134A3" w:rsidRPr="00DF6FE4" w:rsidRDefault="003134A3" w:rsidP="003134A3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:rsidR="003134A3" w:rsidRDefault="003134A3" w:rsidP="003134A3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Комната конкурсантов,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эксперта </w:t>
      </w:r>
      <w:r w:rsidRPr="002504A5">
        <w:rPr>
          <w:rFonts w:ascii="Times New Roman" w:hAnsi="Times New Roman" w:cs="Times New Roman"/>
          <w:sz w:val="28"/>
          <w:szCs w:val="28"/>
        </w:rPr>
        <w:t xml:space="preserve">могут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Зона работы главного эксперта может размещаться как в отдельном помещении, так и в комнате экспертов.</w:t>
      </w:r>
    </w:p>
    <w:p w:rsidR="00E3475D" w:rsidRPr="00E3475D" w:rsidRDefault="00E3475D" w:rsidP="00E3475D">
      <w:pPr>
        <w:rPr>
          <w:rFonts w:ascii="Times New Roman" w:hAnsi="Times New Roman" w:cs="Times New Roman"/>
          <w:sz w:val="28"/>
          <w:szCs w:val="28"/>
        </w:rPr>
      </w:pPr>
    </w:p>
    <w:p w:rsidR="00E3475D" w:rsidRDefault="00E3475D" w:rsidP="00E3475D">
      <w:pPr>
        <w:rPr>
          <w:rFonts w:ascii="Times New Roman" w:hAnsi="Times New Roman" w:cs="Times New Roman"/>
          <w:sz w:val="28"/>
          <w:szCs w:val="28"/>
        </w:rPr>
      </w:pPr>
    </w:p>
    <w:p w:rsidR="00E3475D" w:rsidRDefault="00E3475D" w:rsidP="00E3475D">
      <w:bookmarkStart w:id="0" w:name="_GoBack"/>
      <w:bookmarkEnd w:id="0"/>
    </w:p>
    <w:p w:rsidR="00DE5FE4" w:rsidRPr="00E3475D" w:rsidRDefault="00DE5FE4" w:rsidP="00E3475D">
      <w:pPr>
        <w:tabs>
          <w:tab w:val="left" w:pos="1136"/>
        </w:tabs>
        <w:rPr>
          <w:rFonts w:ascii="Times New Roman" w:hAnsi="Times New Roman" w:cs="Times New Roman"/>
          <w:sz w:val="28"/>
          <w:szCs w:val="28"/>
        </w:rPr>
      </w:pPr>
    </w:p>
    <w:sectPr w:rsidR="00DE5FE4" w:rsidRPr="00E3475D" w:rsidSect="00DE5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75D"/>
    <w:rsid w:val="003134A3"/>
    <w:rsid w:val="004C3390"/>
    <w:rsid w:val="00811868"/>
    <w:rsid w:val="00D262F2"/>
    <w:rsid w:val="00DE5FE4"/>
    <w:rsid w:val="00E3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47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3475D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E347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E7E74-C853-44BC-BEA0-CCA1EB321D73}"/>
</file>

<file path=customXml/itemProps2.xml><?xml version="1.0" encoding="utf-8"?>
<ds:datastoreItem xmlns:ds="http://schemas.openxmlformats.org/officeDocument/2006/customXml" ds:itemID="{632288B6-B105-4817-A850-E1EC88C7BF52}"/>
</file>

<file path=customXml/itemProps3.xml><?xml version="1.0" encoding="utf-8"?>
<ds:datastoreItem xmlns:ds="http://schemas.openxmlformats.org/officeDocument/2006/customXml" ds:itemID="{5F45E40B-D885-4D89-9262-ADAB3A1FB9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104</Words>
  <Characters>595</Characters>
  <Application>Microsoft Office Word</Application>
  <DocSecurity>0</DocSecurity>
  <Lines>4</Lines>
  <Paragraphs>1</Paragraphs>
  <ScaleCrop>false</ScaleCrop>
  <Company>ФГОУ ВПО «Мурманский государственный технический уни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toropovaai</dc:creator>
  <cp:keywords/>
  <dc:description/>
  <cp:lastModifiedBy>Торопова Антонина Ивановна</cp:lastModifiedBy>
  <cp:revision>6</cp:revision>
  <dcterms:created xsi:type="dcterms:W3CDTF">2024-03-18T06:51:00Z</dcterms:created>
  <dcterms:modified xsi:type="dcterms:W3CDTF">2026-01-23T08:58:00Z</dcterms:modified>
</cp:coreProperties>
</file>